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D164" w14:textId="4978127E" w:rsidR="009C6602" w:rsidRDefault="009C6602" w:rsidP="009C6602">
      <w:r>
        <w:t>Algemene voorwaarden Camping del Mar</w:t>
      </w:r>
    </w:p>
    <w:p w14:paraId="26E507AC" w14:textId="77777777" w:rsidR="009C6602" w:rsidRDefault="009C6602" w:rsidP="009C6602"/>
    <w:p w14:paraId="14EB11AB" w14:textId="7B37CDF4" w:rsidR="009C6602" w:rsidRPr="009C6602" w:rsidRDefault="009C6602" w:rsidP="009C6602">
      <w:r w:rsidRPr="009C6602">
        <w:t>ALGEMENE ASPECTEN:</w:t>
      </w:r>
    </w:p>
    <w:p w14:paraId="19118D1D" w14:textId="77777777" w:rsidR="009C6602" w:rsidRPr="009C6602" w:rsidRDefault="009C6602" w:rsidP="009C6602"/>
    <w:p w14:paraId="515F49A8" w14:textId="77777777" w:rsidR="009C6602" w:rsidRPr="009C6602" w:rsidRDefault="009C6602" w:rsidP="009C6602">
      <w:r w:rsidRPr="009C6602">
        <w:t>• Om te boeken moet u de vooruitbetaling voldoen via bankoverschrijving of creditcardbetaling.</w:t>
      </w:r>
    </w:p>
    <w:p w14:paraId="4F998DBE" w14:textId="77777777" w:rsidR="009C6602" w:rsidRPr="009C6602" w:rsidRDefault="009C6602" w:rsidP="009C6602"/>
    <w:p w14:paraId="50DF9873" w14:textId="77777777" w:rsidR="009C6602" w:rsidRPr="009C6602" w:rsidRDefault="009C6602" w:rsidP="009C6602">
      <w:r w:rsidRPr="009C6602">
        <w:t>• We reserveren geen specifiek accommodatienummer. Het nummer van de staanplaats, bungalow, tent of stacaravan wordt bij aankomst door de camping toegewezen.</w:t>
      </w:r>
    </w:p>
    <w:p w14:paraId="2CE8593B" w14:textId="77777777" w:rsidR="009C6602" w:rsidRPr="009C6602" w:rsidRDefault="009C6602" w:rsidP="009C6602"/>
    <w:p w14:paraId="68B40406" w14:textId="77777777" w:rsidR="009C6602" w:rsidRPr="009C6602" w:rsidRDefault="009C6602" w:rsidP="009C6602">
      <w:r w:rsidRPr="009C6602">
        <w:t>• De reservering is onderhevig aan acceptatie of afwijzing door de camping binnen de volgende 48 uur, zelfs als u de vooruitbetaling van het totale bedrag vooraf hebt betaald. In geval van afwijzing van een boeking met de vooruitbetaling, zullen wij het geld onmiddellijk terugbetalen.</w:t>
      </w:r>
    </w:p>
    <w:p w14:paraId="5D0B40FB" w14:textId="77777777" w:rsidR="009C6602" w:rsidRPr="009C6602" w:rsidRDefault="009C6602" w:rsidP="009C6602"/>
    <w:p w14:paraId="13C8BF1E" w14:textId="77777777" w:rsidR="009C6602" w:rsidRPr="009C6602" w:rsidRDefault="009C6602" w:rsidP="009C6602">
      <w:r w:rsidRPr="009C6602">
        <w:t>• Wij accepteren nooit boekingen met personen jonger dan 21 jaar die niet worden begeleid door hun ouders of wettelijke voogden.</w:t>
      </w:r>
    </w:p>
    <w:p w14:paraId="1758A4E3" w14:textId="77777777" w:rsidR="009C6602" w:rsidRPr="009C6602" w:rsidRDefault="009C6602" w:rsidP="009C6602"/>
    <w:p w14:paraId="3EBA5AC7" w14:textId="77777777" w:rsidR="009C6602" w:rsidRPr="009C6602" w:rsidRDefault="009C6602" w:rsidP="009C6602">
      <w:r w:rsidRPr="009C6602">
        <w:t>• Bezoekers: elke bezoeker moet zich bij de receptie melden voordat hij naar binnen gaat. Die bezoekers die langer dan een uur binnen blijven of van een dienst gebruik maken, moeten het toegangsticket betalen. Als de bezoeker de betaling niet voldoet, worden de kosten van de toegang in rekening gebracht bij de klant. (</w:t>
      </w:r>
      <w:proofErr w:type="gramStart"/>
      <w:r w:rsidRPr="009C6602">
        <w:t>onder</w:t>
      </w:r>
      <w:proofErr w:type="gramEnd"/>
      <w:r w:rsidRPr="009C6602">
        <w:t xml:space="preserve"> voorbehoud van mogelijke beperkingen door Covid)</w:t>
      </w:r>
    </w:p>
    <w:p w14:paraId="0E39549F" w14:textId="77777777" w:rsidR="009C6602" w:rsidRPr="009C6602" w:rsidRDefault="009C6602" w:rsidP="009C6602"/>
    <w:p w14:paraId="48700073" w14:textId="77777777" w:rsidR="009C6602" w:rsidRPr="009C6602" w:rsidRDefault="009C6602" w:rsidP="009C6602">
      <w:r w:rsidRPr="009C6602">
        <w:t>• Toegang en registratie: alle gasten moeten hun identiteitskaart of paspoort laten zien.</w:t>
      </w:r>
    </w:p>
    <w:p w14:paraId="0BCE0775" w14:textId="77777777" w:rsidR="009C6602" w:rsidRPr="009C6602" w:rsidRDefault="009C6602" w:rsidP="009C6602"/>
    <w:p w14:paraId="7A00D882" w14:textId="77777777" w:rsidR="009C6602" w:rsidRPr="009C6602" w:rsidRDefault="009C6602" w:rsidP="009C6602">
      <w:r w:rsidRPr="009C6602">
        <w:t>• Stille uren: de stille uren zijn van 00:00 tot 07:00 uur. Tijdens deze uren mag geen enkel voertuig op de camping rijden, naar binnen gaan of de camping verlaten.</w:t>
      </w:r>
    </w:p>
    <w:p w14:paraId="0D7EFE99" w14:textId="77777777" w:rsidR="009C6602" w:rsidRPr="009C6602" w:rsidRDefault="009C6602" w:rsidP="009C6602"/>
    <w:p w14:paraId="5BF9E15D" w14:textId="77777777" w:rsidR="009C6602" w:rsidRPr="009C6602" w:rsidRDefault="009C6602" w:rsidP="009C6602">
      <w:r w:rsidRPr="009C6602">
        <w:t>• Voertuigen: de toegang tot de camping is beperkt tot één voertuig per klant.</w:t>
      </w:r>
    </w:p>
    <w:p w14:paraId="1C4785F4" w14:textId="77777777" w:rsidR="009C6602" w:rsidRPr="009C6602" w:rsidRDefault="009C6602" w:rsidP="009C6602"/>
    <w:p w14:paraId="7EEA9AF5" w14:textId="77777777" w:rsidR="009C6602" w:rsidRPr="009C6602" w:rsidRDefault="009C6602" w:rsidP="009C6602">
      <w:r w:rsidRPr="009C6602">
        <w:t>• Regels: klanten gaan akkoord met en verplichten zich om de campingregels te respecteren en op te volgen.</w:t>
      </w:r>
    </w:p>
    <w:p w14:paraId="0947A77D" w14:textId="77777777" w:rsidR="009C6602" w:rsidRPr="009C6602" w:rsidRDefault="009C6602" w:rsidP="009C6602"/>
    <w:p w14:paraId="1CF10AE7" w14:textId="77777777" w:rsidR="009C6602" w:rsidRPr="009C6602" w:rsidRDefault="009C6602" w:rsidP="009C6602">
      <w:r w:rsidRPr="009C6602">
        <w:t>EXCLUSIEVE VOORWAARDEN VOOR STAANPLAATSEN:</w:t>
      </w:r>
    </w:p>
    <w:p w14:paraId="663C0500" w14:textId="77777777" w:rsidR="009C6602" w:rsidRPr="009C6602" w:rsidRDefault="009C6602" w:rsidP="009C6602"/>
    <w:p w14:paraId="2798BCF9" w14:textId="77777777" w:rsidR="009C6602" w:rsidRPr="009C6602" w:rsidRDefault="009C6602" w:rsidP="009C6602">
      <w:r w:rsidRPr="009C6602">
        <w:t>• De klant respecteert de grenzen van de staanplaats en mag deze in geen geval overschrijden.</w:t>
      </w:r>
    </w:p>
    <w:p w14:paraId="29966C7B" w14:textId="77777777" w:rsidR="009C6602" w:rsidRPr="009C6602" w:rsidRDefault="009C6602" w:rsidP="009C6602"/>
    <w:p w14:paraId="0ACC843A" w14:textId="77777777" w:rsidR="009C6602" w:rsidRPr="009C6602" w:rsidRDefault="009C6602" w:rsidP="009C6602">
      <w:r w:rsidRPr="009C6602">
        <w:t>• Huisdieren zijn toegestaan, behalve die van een gevaarlijk ras. Het is verplicht ze altijd aangelijnd te houden en de uitwerpselen op te ruimen.</w:t>
      </w:r>
    </w:p>
    <w:p w14:paraId="62F95ADE" w14:textId="77777777" w:rsidR="009C6602" w:rsidRPr="009C6602" w:rsidRDefault="009C6602" w:rsidP="009C6602"/>
    <w:p w14:paraId="131FE086" w14:textId="77777777" w:rsidR="009C6602" w:rsidRPr="009C6602" w:rsidRDefault="009C6602" w:rsidP="009C6602">
      <w:r w:rsidRPr="009C6602">
        <w:t>• Het voertuig moet binnen de grenzen van de staanplaats worden geparkeerd.</w:t>
      </w:r>
    </w:p>
    <w:p w14:paraId="48F54168" w14:textId="77777777" w:rsidR="009C6602" w:rsidRPr="009C6602" w:rsidRDefault="009C6602" w:rsidP="009C6602"/>
    <w:p w14:paraId="03DB0CA0" w14:textId="77777777" w:rsidR="009C6602" w:rsidRPr="009C6602" w:rsidRDefault="009C6602" w:rsidP="009C6602">
      <w:r w:rsidRPr="009C6602">
        <w:t>SPECIFIEKE VOORWAARDEN VOOR ACCOMMODATIES:</w:t>
      </w:r>
    </w:p>
    <w:p w14:paraId="05800170" w14:textId="77777777" w:rsidR="009C6602" w:rsidRPr="009C6602" w:rsidRDefault="009C6602" w:rsidP="009C6602"/>
    <w:p w14:paraId="1AC3D8B7" w14:textId="77777777" w:rsidR="009C6602" w:rsidRPr="009C6602" w:rsidRDefault="009C6602" w:rsidP="009C6602">
      <w:r w:rsidRPr="009C6602">
        <w:lastRenderedPageBreak/>
        <w:t>• De klant dient 100 euro als borg te betalen. Deze borg wordt bij vertrek terugbetaald, op het moment van het inleveren van de sleutels en is onderhevig aan de controle van de inventaris en de algemene schoonmaakstaat van de accommodatie.</w:t>
      </w:r>
    </w:p>
    <w:p w14:paraId="665DB2B4" w14:textId="77777777" w:rsidR="009C6602" w:rsidRPr="009C6602" w:rsidRDefault="009C6602" w:rsidP="009C6602"/>
    <w:p w14:paraId="339D9582" w14:textId="77777777" w:rsidR="009C6602" w:rsidRPr="009C6602" w:rsidRDefault="009C6602" w:rsidP="009C6602">
      <w:r w:rsidRPr="009C6602">
        <w:t>• Het is niet toegestaan om de maximale bezetting van de accommodatie te overschrijden. Kinderen en baby's van elke leeftijd moeten worden meegeteld in het maximale bezettingsquotum.</w:t>
      </w:r>
    </w:p>
    <w:p w14:paraId="3F7D6834" w14:textId="77777777" w:rsidR="009C6602" w:rsidRPr="009C6602" w:rsidRDefault="009C6602" w:rsidP="009C6602"/>
    <w:p w14:paraId="491373C6" w14:textId="77777777" w:rsidR="009C6602" w:rsidRPr="009C6602" w:rsidRDefault="009C6602" w:rsidP="009C6602">
      <w:r w:rsidRPr="009C6602">
        <w:t>• Het voertuig moet worden geparkeerd op de plaats die als parkeerplaats voor de accommodatie is aangewezen.</w:t>
      </w:r>
    </w:p>
    <w:p w14:paraId="0A4D4774" w14:textId="77777777" w:rsidR="009C6602" w:rsidRPr="009C6602" w:rsidRDefault="009C6602" w:rsidP="009C6602"/>
    <w:p w14:paraId="51BADC6B" w14:textId="77777777" w:rsidR="009C6602" w:rsidRPr="009C6602" w:rsidRDefault="009C6602" w:rsidP="009C6602">
      <w:r w:rsidRPr="009C6602">
        <w:t>• Het is niet toegestaan om een tent naast de bungalow op te zetten.</w:t>
      </w:r>
    </w:p>
    <w:p w14:paraId="08A6E651" w14:textId="77777777" w:rsidR="009C6602" w:rsidRPr="009C6602" w:rsidRDefault="009C6602" w:rsidP="009C6602"/>
    <w:p w14:paraId="05DE650E" w14:textId="77777777" w:rsidR="009C6602" w:rsidRPr="009C6602" w:rsidRDefault="009C6602" w:rsidP="009C6602">
      <w:r w:rsidRPr="009C6602">
        <w:t>• Dieren zijn niet toegestaan.</w:t>
      </w:r>
    </w:p>
    <w:p w14:paraId="3FD78355" w14:textId="77777777" w:rsidR="009C6602" w:rsidRPr="009C6602" w:rsidRDefault="009C6602" w:rsidP="009C6602"/>
    <w:p w14:paraId="49D62507" w14:textId="77777777" w:rsidR="009C6602" w:rsidRPr="009C6602" w:rsidRDefault="009C6602" w:rsidP="009C6602">
      <w:r w:rsidRPr="009C6602">
        <w:t>SPECIFIEKE VOORWAARDEN VAN HET GEKOZEN TARIEF:</w:t>
      </w:r>
    </w:p>
    <w:p w14:paraId="37574C85" w14:textId="77777777" w:rsidR="009C6602" w:rsidRPr="009C6602" w:rsidRDefault="009C6602" w:rsidP="009C6602"/>
    <w:p w14:paraId="2B1F4F07" w14:textId="77777777" w:rsidR="009C6602" w:rsidRPr="009C6602" w:rsidRDefault="009C6602" w:rsidP="009C6602">
      <w:r w:rsidRPr="009C6602">
        <w:t>• De reservering vereist een vooruitbetaling van 25%.</w:t>
      </w:r>
    </w:p>
    <w:p w14:paraId="6B2788AC" w14:textId="77777777" w:rsidR="009C6602" w:rsidRPr="009C6602" w:rsidRDefault="009C6602" w:rsidP="009C6602"/>
    <w:p w14:paraId="66B3131C" w14:textId="77777777" w:rsidR="009C6602" w:rsidRPr="009C6602" w:rsidRDefault="009C6602" w:rsidP="009C6602">
      <w:r w:rsidRPr="009C6602">
        <w:t>• De maximale termijn om deze betaling te doen is 5 dagen vanaf het moment van de reservering.</w:t>
      </w:r>
    </w:p>
    <w:p w14:paraId="7EF11746" w14:textId="77777777" w:rsidR="009C6602" w:rsidRPr="009C6602" w:rsidRDefault="009C6602" w:rsidP="009C6602"/>
    <w:p w14:paraId="0216CD2C" w14:textId="77777777" w:rsidR="009C6602" w:rsidRPr="009C6602" w:rsidRDefault="009C6602" w:rsidP="009C6602">
      <w:r w:rsidRPr="009C6602">
        <w:t>• De rest moet bij aankomst worden betaald.</w:t>
      </w:r>
    </w:p>
    <w:p w14:paraId="3FC9C450" w14:textId="77777777" w:rsidR="009C6602" w:rsidRPr="009C6602" w:rsidRDefault="009C6602" w:rsidP="009C6602"/>
    <w:p w14:paraId="3A7CF4CD" w14:textId="77777777" w:rsidR="009C6602" w:rsidRPr="009C6602" w:rsidRDefault="009C6602" w:rsidP="009C6602">
      <w:r w:rsidRPr="009C6602">
        <w:t>CHECK-IN: vanaf 16:00 uur</w:t>
      </w:r>
    </w:p>
    <w:p w14:paraId="66C82EBE" w14:textId="77777777" w:rsidR="009C6602" w:rsidRPr="009C6602" w:rsidRDefault="009C6602" w:rsidP="009C6602"/>
    <w:p w14:paraId="28B619CC" w14:textId="77777777" w:rsidR="009C6602" w:rsidRPr="009C6602" w:rsidRDefault="009C6602" w:rsidP="009C6602">
      <w:r w:rsidRPr="009C6602">
        <w:t>• Als uw aankomst na 21:00 uur zal zijn, moet u dit van tevoren per e-mail of telefoon melden.</w:t>
      </w:r>
    </w:p>
    <w:p w14:paraId="6D087ABA" w14:textId="77777777" w:rsidR="009C6602" w:rsidRPr="009C6602" w:rsidRDefault="009C6602" w:rsidP="009C6602"/>
    <w:p w14:paraId="795926AE" w14:textId="77777777" w:rsidR="009C6602" w:rsidRPr="009C6602" w:rsidRDefault="009C6602" w:rsidP="009C6602">
      <w:r w:rsidRPr="009C6602">
        <w:t>• Als de klant vóór 12:00 uur van de volgende dag van zijn geboekte aankomstdatum niet heeft gebeld of aangekomen is, verliest de klant alle rechten op de reservering en het bedrag van de vooruitbetaling.</w:t>
      </w:r>
    </w:p>
    <w:p w14:paraId="6C2DDDD0" w14:textId="77777777" w:rsidR="009C6602" w:rsidRPr="009C6602" w:rsidRDefault="009C6602" w:rsidP="009C6602"/>
    <w:p w14:paraId="36A37777" w14:textId="77777777" w:rsidR="009C6602" w:rsidRPr="009C6602" w:rsidRDefault="009C6602" w:rsidP="009C6602">
      <w:r w:rsidRPr="009C6602">
        <w:t>• U kunt de mogelijkheid van aankomst voor het officiële uur van binnenkomst controleren, afhankelijk van het bezettingsniveau (alleen geldig tijdens het laagseizoen).</w:t>
      </w:r>
    </w:p>
    <w:p w14:paraId="382AD04C" w14:textId="77777777" w:rsidR="009C6602" w:rsidRPr="009C6602" w:rsidRDefault="009C6602" w:rsidP="009C6602"/>
    <w:p w14:paraId="5D85B2B3" w14:textId="77777777" w:rsidR="009C6602" w:rsidRPr="009C6602" w:rsidRDefault="009C6602" w:rsidP="009C6602">
      <w:r w:rsidRPr="009C6602">
        <w:t>CHECK-OUT: tussen 8:00 uur en 12:00 uur (staanplaatsen</w:t>
      </w:r>
      <w:proofErr w:type="gramStart"/>
      <w:r w:rsidRPr="009C6602">
        <w:t>) /</w:t>
      </w:r>
      <w:proofErr w:type="gramEnd"/>
      <w:r w:rsidRPr="009C6602">
        <w:t xml:space="preserve"> tussen 8:00 uur en 10:00 uur (accommodaties)</w:t>
      </w:r>
    </w:p>
    <w:p w14:paraId="6D25549E" w14:textId="77777777" w:rsidR="009C6602" w:rsidRPr="009C6602" w:rsidRDefault="009C6602" w:rsidP="009C6602"/>
    <w:p w14:paraId="4C2C1833" w14:textId="77777777" w:rsidR="009C6602" w:rsidRPr="009C6602" w:rsidRDefault="009C6602" w:rsidP="009C6602">
      <w:r w:rsidRPr="009C6602">
        <w:t>• Als u voor 08:00 uur wilt uitchecken, moet u dit de dag ervoor bij de receptie melden.</w:t>
      </w:r>
    </w:p>
    <w:p w14:paraId="52A93E75" w14:textId="77777777" w:rsidR="009C6602" w:rsidRPr="009C6602" w:rsidRDefault="009C6602" w:rsidP="009C6602"/>
    <w:p w14:paraId="41CDF7DA" w14:textId="77777777" w:rsidR="009C6602" w:rsidRPr="009C6602" w:rsidRDefault="009C6602" w:rsidP="009C6602">
      <w:r w:rsidRPr="009C6602">
        <w:t>• In geval van vertraging bij vertrek kan de camping een extra nacht in rekening brengen.</w:t>
      </w:r>
    </w:p>
    <w:p w14:paraId="15AA4EDF" w14:textId="77777777" w:rsidR="009C6602" w:rsidRPr="009C6602" w:rsidRDefault="009C6602" w:rsidP="009C6602"/>
    <w:p w14:paraId="41A09156" w14:textId="77777777" w:rsidR="009C6602" w:rsidRPr="009C6602" w:rsidRDefault="009C6602" w:rsidP="009C6602">
      <w:r w:rsidRPr="009C6602">
        <w:t>• U kunt informeren naar de mogelijkheid van late check-out, afhankelijk van het bezettingsniveau (alleen tijdens het laagseizoen).</w:t>
      </w:r>
    </w:p>
    <w:p w14:paraId="47F45F4B" w14:textId="77777777" w:rsidR="009C6602" w:rsidRPr="009C6602" w:rsidRDefault="009C6602" w:rsidP="009C6602"/>
    <w:p w14:paraId="04F88BED" w14:textId="77777777" w:rsidR="009C6602" w:rsidRPr="009C6602" w:rsidRDefault="009C6602" w:rsidP="009C6602">
      <w:r w:rsidRPr="009C6602">
        <w:t>WIJZIGING OF ANNULERING*:</w:t>
      </w:r>
    </w:p>
    <w:p w14:paraId="4E1CC81B" w14:textId="77777777" w:rsidR="009C6602" w:rsidRPr="009C6602" w:rsidRDefault="009C6602" w:rsidP="009C6602"/>
    <w:p w14:paraId="413598D0" w14:textId="77777777" w:rsidR="009C6602" w:rsidRPr="009C6602" w:rsidRDefault="009C6602" w:rsidP="009C6602">
      <w:r w:rsidRPr="009C6602">
        <w:t>• Wijziging van de reservering is toegestaan afhankelijk van de beschikbaarheid.</w:t>
      </w:r>
    </w:p>
    <w:p w14:paraId="403437B5" w14:textId="77777777" w:rsidR="009C6602" w:rsidRPr="009C6602" w:rsidRDefault="009C6602" w:rsidP="009C6602"/>
    <w:p w14:paraId="2E49F3EC" w14:textId="77777777" w:rsidR="009C6602" w:rsidRPr="009C6602" w:rsidRDefault="009C6602" w:rsidP="009C6602">
      <w:r w:rsidRPr="009C6602">
        <w:t>• De annuleringen door de klant moeten altijd schriftelijk worden gedaan en de camping zal de volgende kosten in rekening brengen:</w:t>
      </w:r>
    </w:p>
    <w:p w14:paraId="661F5E0D" w14:textId="77777777" w:rsidR="009C6602" w:rsidRPr="009C6602" w:rsidRDefault="009C6602" w:rsidP="009C6602"/>
    <w:p w14:paraId="5C681733" w14:textId="77777777" w:rsidR="009C6602" w:rsidRPr="009C6602" w:rsidRDefault="009C6602" w:rsidP="009C6602">
      <w:r w:rsidRPr="009C6602">
        <w:t>• Tot 15 dagen voor de aankomstdatum: terugbetaling van 100% van de borg (kosten niet inbegrepen).</w:t>
      </w:r>
    </w:p>
    <w:p w14:paraId="204EF0BF" w14:textId="77777777" w:rsidR="009C6602" w:rsidRPr="009C6602" w:rsidRDefault="009C6602" w:rsidP="009C6602"/>
    <w:p w14:paraId="0F769479" w14:textId="77777777" w:rsidR="009C6602" w:rsidRPr="009C6602" w:rsidRDefault="009C6602" w:rsidP="009C6602">
      <w:r w:rsidRPr="009C6602">
        <w:t>• Tussen 14 en 8 dagen voor de aankomstdatum: terugbetaling van 50% van de borg (kosten niet inbegrepen).</w:t>
      </w:r>
    </w:p>
    <w:p w14:paraId="532AAB91" w14:textId="77777777" w:rsidR="009C6602" w:rsidRPr="009C6602" w:rsidRDefault="009C6602" w:rsidP="009C6602"/>
    <w:p w14:paraId="2704A9B3" w14:textId="77777777" w:rsidR="009C6602" w:rsidRPr="009C6602" w:rsidRDefault="009C6602" w:rsidP="009C6602">
      <w:r w:rsidRPr="009C6602">
        <w:t>• Tussen 7 en 0 dagen voor de aankomstdatum: wij vergoeden de borg niet. In dit geval kunt u informeren naar de mogelijkheid om de data binnen hetzelfde seizoen te wijzigen.</w:t>
      </w:r>
    </w:p>
    <w:p w14:paraId="78EF1190" w14:textId="77777777" w:rsidR="009C6602" w:rsidRPr="009C6602" w:rsidRDefault="009C6602" w:rsidP="009C6602"/>
    <w:p w14:paraId="0681C3D7" w14:textId="77777777" w:rsidR="009C6602" w:rsidRPr="009C6602" w:rsidRDefault="009C6602" w:rsidP="009C6602">
      <w:r w:rsidRPr="009C6602">
        <w:t>*COVID-clausule:</w:t>
      </w:r>
    </w:p>
    <w:p w14:paraId="3B42D29E" w14:textId="77777777" w:rsidR="009C6602" w:rsidRPr="009C6602" w:rsidRDefault="009C6602" w:rsidP="009C6602">
      <w:r w:rsidRPr="009C6602">
        <w:t>Als de annulering plaatsvindt om een van de volgende redenen (onder voorlegging van bewijs) en de vertraging geen volledige of gedeeltelijke terugbetaling van het voorschot toelaat, wordt een tegoedbon uitgegeven voor het niet-restitueerbare bedrag, in te wisselen op een andere datum van het seizoen 2021 of 2022:</w:t>
      </w:r>
    </w:p>
    <w:p w14:paraId="0D96C421" w14:textId="77777777" w:rsidR="009C6602" w:rsidRPr="009C6602" w:rsidRDefault="009C6602" w:rsidP="009C6602"/>
    <w:p w14:paraId="6BEED976" w14:textId="77777777" w:rsidR="009C6602" w:rsidRPr="009C6602" w:rsidRDefault="009C6602" w:rsidP="009C6602">
      <w:r w:rsidRPr="009C6602">
        <w:t>• Sluiting van de grenzen van Spanje of het land van herkomst</w:t>
      </w:r>
    </w:p>
    <w:p w14:paraId="45197BE7" w14:textId="77777777" w:rsidR="009C6602" w:rsidRPr="009C6602" w:rsidRDefault="009C6602" w:rsidP="009C6602"/>
    <w:p w14:paraId="7DB3264E" w14:textId="77777777" w:rsidR="009C6602" w:rsidRPr="009C6602" w:rsidRDefault="009C6602" w:rsidP="009C6602">
      <w:r w:rsidRPr="009C6602">
        <w:t>• Perimeterafsluiting (van de bestemming of woonplaats) die toegang tot Camping del Mar verhindert</w:t>
      </w:r>
    </w:p>
    <w:p w14:paraId="5CD172EC" w14:textId="77777777" w:rsidR="009C6602" w:rsidRPr="009C6602" w:rsidRDefault="009C6602" w:rsidP="009C6602"/>
    <w:p w14:paraId="6A32B9D9" w14:textId="77777777" w:rsidR="009C6602" w:rsidRPr="009C6602" w:rsidRDefault="009C6602" w:rsidP="009C6602">
      <w:r w:rsidRPr="009C6602">
        <w:t>• Besmetting met Covid-19 van een van de personen die aan de reservering deelnemen en die vereist dat u in quarantaine blijft</w:t>
      </w:r>
    </w:p>
    <w:p w14:paraId="3710AC2C" w14:textId="77777777" w:rsidR="009C6602" w:rsidRPr="009C6602" w:rsidRDefault="009C6602" w:rsidP="009C6602"/>
    <w:p w14:paraId="15A9F4DF" w14:textId="77777777" w:rsidR="009C6602" w:rsidRPr="009C6602" w:rsidRDefault="009C6602" w:rsidP="009C6602">
      <w:r w:rsidRPr="009C6602">
        <w:t>• Direct contact van een van de personen die aan de reservering deelnemen met een persoon die besmet is met Covid-19 en die een preventieve quarantaine vereist</w:t>
      </w:r>
    </w:p>
    <w:p w14:paraId="3423BD2B" w14:textId="77777777" w:rsidR="009C6602" w:rsidRPr="009C6602" w:rsidRDefault="009C6602" w:rsidP="009C6602"/>
    <w:p w14:paraId="5A1CF043" w14:textId="77777777" w:rsidR="009C6602" w:rsidRPr="009C6602" w:rsidRDefault="009C6602" w:rsidP="009C6602">
      <w:r w:rsidRPr="009C6602">
        <w:t>• Annulering van de vlucht of het vervoermiddel die het onmogelijk maakt om de reis te maken, in het geval van reizen met een ander vervoermiddel dan uw eigen</w:t>
      </w:r>
    </w:p>
    <w:p w14:paraId="233A2BC9" w14:textId="77777777" w:rsidR="009C6602" w:rsidRPr="009C6602" w:rsidRDefault="009C6602" w:rsidP="009C6602"/>
    <w:p w14:paraId="09AE71A6" w14:textId="77777777" w:rsidR="009C6602" w:rsidRPr="009C6602" w:rsidRDefault="009C6602" w:rsidP="009C6602">
      <w:r w:rsidRPr="009C6602">
        <w:t>• Verplichting om bij wettelijke voorschrift in quarantaine te blijven bij aankomst op de plaats van bestemming in het geval van reizen naar het gebied waar Camping del Mar zich bevindt.</w:t>
      </w:r>
    </w:p>
    <w:p w14:paraId="7B0143CE" w14:textId="55864B7C" w:rsidR="00434099" w:rsidRPr="009C6602" w:rsidRDefault="00434099" w:rsidP="009C6602"/>
    <w:sectPr w:rsidR="00434099" w:rsidRPr="009C6602" w:rsidSect="00B01AE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41A5"/>
    <w:multiLevelType w:val="multilevel"/>
    <w:tmpl w:val="0D78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6121B"/>
    <w:multiLevelType w:val="multilevel"/>
    <w:tmpl w:val="B8F8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F6C53"/>
    <w:multiLevelType w:val="multilevel"/>
    <w:tmpl w:val="1BA2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05795"/>
    <w:multiLevelType w:val="multilevel"/>
    <w:tmpl w:val="7016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BB601F"/>
    <w:multiLevelType w:val="multilevel"/>
    <w:tmpl w:val="8F44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F61E3"/>
    <w:multiLevelType w:val="multilevel"/>
    <w:tmpl w:val="2E62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56E2B"/>
    <w:multiLevelType w:val="multilevel"/>
    <w:tmpl w:val="4B42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60090F"/>
    <w:multiLevelType w:val="multilevel"/>
    <w:tmpl w:val="66C0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7225624">
    <w:abstractNumId w:val="2"/>
  </w:num>
  <w:num w:numId="2" w16cid:durableId="655377373">
    <w:abstractNumId w:val="1"/>
  </w:num>
  <w:num w:numId="3" w16cid:durableId="910382550">
    <w:abstractNumId w:val="5"/>
  </w:num>
  <w:num w:numId="4" w16cid:durableId="1924223144">
    <w:abstractNumId w:val="4"/>
  </w:num>
  <w:num w:numId="5" w16cid:durableId="866135326">
    <w:abstractNumId w:val="7"/>
  </w:num>
  <w:num w:numId="6" w16cid:durableId="503207322">
    <w:abstractNumId w:val="0"/>
  </w:num>
  <w:num w:numId="7" w16cid:durableId="728840524">
    <w:abstractNumId w:val="3"/>
  </w:num>
  <w:num w:numId="8" w16cid:durableId="833760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02"/>
    <w:rsid w:val="003B15AF"/>
    <w:rsid w:val="00434099"/>
    <w:rsid w:val="005A6FF0"/>
    <w:rsid w:val="00911CDC"/>
    <w:rsid w:val="009C6602"/>
    <w:rsid w:val="00B01AEF"/>
    <w:rsid w:val="00DC33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619E6B"/>
  <w15:chartTrackingRefBased/>
  <w15:docId w15:val="{9DA1E7DA-E0DD-6746-A8A1-D78A6319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66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66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660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660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660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660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660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660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660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60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660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660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660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660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660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660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660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6602"/>
    <w:rPr>
      <w:rFonts w:eastAsiaTheme="majorEastAsia" w:cstheme="majorBidi"/>
      <w:color w:val="272727" w:themeColor="text1" w:themeTint="D8"/>
    </w:rPr>
  </w:style>
  <w:style w:type="paragraph" w:styleId="Titel">
    <w:name w:val="Title"/>
    <w:basedOn w:val="Standaard"/>
    <w:next w:val="Standaard"/>
    <w:link w:val="TitelChar"/>
    <w:uiPriority w:val="10"/>
    <w:qFormat/>
    <w:rsid w:val="009C660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660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660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660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660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C6602"/>
    <w:rPr>
      <w:i/>
      <w:iCs/>
      <w:color w:val="404040" w:themeColor="text1" w:themeTint="BF"/>
    </w:rPr>
  </w:style>
  <w:style w:type="paragraph" w:styleId="Lijstalinea">
    <w:name w:val="List Paragraph"/>
    <w:basedOn w:val="Standaard"/>
    <w:uiPriority w:val="34"/>
    <w:qFormat/>
    <w:rsid w:val="009C6602"/>
    <w:pPr>
      <w:ind w:left="720"/>
      <w:contextualSpacing/>
    </w:pPr>
  </w:style>
  <w:style w:type="character" w:styleId="Intensievebenadrukking">
    <w:name w:val="Intense Emphasis"/>
    <w:basedOn w:val="Standaardalinea-lettertype"/>
    <w:uiPriority w:val="21"/>
    <w:qFormat/>
    <w:rsid w:val="009C6602"/>
    <w:rPr>
      <w:i/>
      <w:iCs/>
      <w:color w:val="2F5496" w:themeColor="accent1" w:themeShade="BF"/>
    </w:rPr>
  </w:style>
  <w:style w:type="paragraph" w:styleId="Duidelijkcitaat">
    <w:name w:val="Intense Quote"/>
    <w:basedOn w:val="Standaard"/>
    <w:next w:val="Standaard"/>
    <w:link w:val="DuidelijkcitaatChar"/>
    <w:uiPriority w:val="30"/>
    <w:qFormat/>
    <w:rsid w:val="009C66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6602"/>
    <w:rPr>
      <w:i/>
      <w:iCs/>
      <w:color w:val="2F5496" w:themeColor="accent1" w:themeShade="BF"/>
    </w:rPr>
  </w:style>
  <w:style w:type="character" w:styleId="Intensieveverwijzing">
    <w:name w:val="Intense Reference"/>
    <w:basedOn w:val="Standaardalinea-lettertype"/>
    <w:uiPriority w:val="32"/>
    <w:qFormat/>
    <w:rsid w:val="009C6602"/>
    <w:rPr>
      <w:b/>
      <w:bCs/>
      <w:smallCaps/>
      <w:color w:val="2F5496" w:themeColor="accent1" w:themeShade="BF"/>
      <w:spacing w:val="5"/>
    </w:rPr>
  </w:style>
  <w:style w:type="paragraph" w:styleId="Normaalweb">
    <w:name w:val="Normal (Web)"/>
    <w:basedOn w:val="Standaard"/>
    <w:uiPriority w:val="99"/>
    <w:semiHidden/>
    <w:unhideWhenUsed/>
    <w:rsid w:val="009C6602"/>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9C6602"/>
    <w:rPr>
      <w:b/>
      <w:bCs/>
    </w:rPr>
  </w:style>
  <w:style w:type="character" w:customStyle="1" w:styleId="apple-converted-space">
    <w:name w:val="apple-converted-space"/>
    <w:basedOn w:val="Standaardalinea-lettertype"/>
    <w:rsid w:val="009C6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847</Words>
  <Characters>4664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dc:creator>
  <cp:keywords/>
  <dc:description/>
  <cp:lastModifiedBy>Janne -</cp:lastModifiedBy>
  <cp:revision>1</cp:revision>
  <dcterms:created xsi:type="dcterms:W3CDTF">2024-07-31T10:23:00Z</dcterms:created>
  <dcterms:modified xsi:type="dcterms:W3CDTF">2024-07-31T10:34:00Z</dcterms:modified>
</cp:coreProperties>
</file>